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8D" w:rsidRDefault="00824E8D">
      <w:bookmarkStart w:id="0" w:name="_GoBack"/>
      <w:bookmarkEnd w:id="0"/>
    </w:p>
    <w:p w:rsidR="00824E8D" w:rsidRDefault="00824E8D"/>
    <w:tbl>
      <w:tblPr>
        <w:tblStyle w:val="Tabel-Gitter"/>
        <w:tblW w:w="13433" w:type="dxa"/>
        <w:tblLook w:val="04A0" w:firstRow="1" w:lastRow="0" w:firstColumn="1" w:lastColumn="0" w:noHBand="0" w:noVBand="1"/>
      </w:tblPr>
      <w:tblGrid>
        <w:gridCol w:w="1479"/>
        <w:gridCol w:w="2941"/>
        <w:gridCol w:w="5345"/>
        <w:gridCol w:w="3668"/>
      </w:tblGrid>
      <w:tr w:rsidR="00796F75">
        <w:tc>
          <w:tcPr>
            <w:tcW w:w="13433" w:type="dxa"/>
            <w:gridSpan w:val="4"/>
          </w:tcPr>
          <w:p w:rsidR="00796F75" w:rsidRDefault="00796F75" w:rsidP="00796F75">
            <w:pPr>
              <w:jc w:val="center"/>
              <w:rPr>
                <w:b/>
                <w:sz w:val="40"/>
                <w:szCs w:val="40"/>
              </w:rPr>
            </w:pPr>
            <w:r>
              <w:rPr>
                <w:b/>
                <w:sz w:val="40"/>
                <w:szCs w:val="40"/>
              </w:rPr>
              <w:t>Idræt 2.-3</w:t>
            </w:r>
            <w:r w:rsidRPr="006902C2">
              <w:rPr>
                <w:b/>
                <w:sz w:val="40"/>
                <w:szCs w:val="40"/>
              </w:rPr>
              <w:t xml:space="preserve">. </w:t>
            </w:r>
            <w:r>
              <w:rPr>
                <w:b/>
                <w:sz w:val="40"/>
                <w:szCs w:val="40"/>
              </w:rPr>
              <w:t>Klasse</w:t>
            </w:r>
          </w:p>
          <w:p w:rsidR="00796F75" w:rsidRPr="006902C2" w:rsidRDefault="00803080" w:rsidP="00796F75">
            <w:pPr>
              <w:jc w:val="center"/>
              <w:rPr>
                <w:b/>
                <w:sz w:val="40"/>
                <w:szCs w:val="40"/>
              </w:rPr>
            </w:pPr>
            <w:r>
              <w:rPr>
                <w:b/>
                <w:sz w:val="40"/>
                <w:szCs w:val="40"/>
              </w:rPr>
              <w:t>Årsplan 201</w:t>
            </w:r>
            <w:r w:rsidR="00CE262E">
              <w:rPr>
                <w:b/>
                <w:sz w:val="40"/>
                <w:szCs w:val="40"/>
              </w:rPr>
              <w:t>9</w:t>
            </w:r>
            <w:r>
              <w:rPr>
                <w:b/>
                <w:sz w:val="40"/>
                <w:szCs w:val="40"/>
              </w:rPr>
              <w:t>/20</w:t>
            </w:r>
            <w:r w:rsidR="00CE262E">
              <w:rPr>
                <w:b/>
                <w:sz w:val="40"/>
                <w:szCs w:val="40"/>
              </w:rPr>
              <w:t>20</w:t>
            </w:r>
          </w:p>
        </w:tc>
      </w:tr>
      <w:tr w:rsidR="00796F75" w:rsidTr="0095589A">
        <w:tc>
          <w:tcPr>
            <w:tcW w:w="1479" w:type="dxa"/>
          </w:tcPr>
          <w:p w:rsidR="00796F75" w:rsidRPr="006902C2" w:rsidRDefault="00796F75" w:rsidP="00796F75">
            <w:pPr>
              <w:rPr>
                <w:b/>
              </w:rPr>
            </w:pPr>
            <w:r w:rsidRPr="006902C2">
              <w:rPr>
                <w:b/>
              </w:rPr>
              <w:t>Uge</w:t>
            </w:r>
          </w:p>
        </w:tc>
        <w:tc>
          <w:tcPr>
            <w:tcW w:w="2941" w:type="dxa"/>
          </w:tcPr>
          <w:p w:rsidR="00796F75" w:rsidRPr="006902C2" w:rsidRDefault="00796F75" w:rsidP="00796F75">
            <w:pPr>
              <w:rPr>
                <w:b/>
              </w:rPr>
            </w:pPr>
            <w:r w:rsidRPr="006902C2">
              <w:rPr>
                <w:b/>
              </w:rPr>
              <w:t>Aktivitet</w:t>
            </w:r>
          </w:p>
        </w:tc>
        <w:tc>
          <w:tcPr>
            <w:tcW w:w="5345" w:type="dxa"/>
          </w:tcPr>
          <w:p w:rsidR="00796F75" w:rsidRPr="006902C2" w:rsidRDefault="00973E77" w:rsidP="00796F75">
            <w:pPr>
              <w:rPr>
                <w:b/>
              </w:rPr>
            </w:pPr>
            <w:r>
              <w:rPr>
                <w:b/>
              </w:rPr>
              <w:t>Færdigheds- og vidensmål efter 5</w:t>
            </w:r>
            <w:r w:rsidR="00796F75" w:rsidRPr="006902C2">
              <w:rPr>
                <w:b/>
              </w:rPr>
              <w:t>. klassetrin</w:t>
            </w:r>
          </w:p>
        </w:tc>
        <w:tc>
          <w:tcPr>
            <w:tcW w:w="3668" w:type="dxa"/>
          </w:tcPr>
          <w:p w:rsidR="00796F75" w:rsidRPr="006902C2" w:rsidRDefault="00796F75" w:rsidP="00796F75">
            <w:pPr>
              <w:rPr>
                <w:b/>
              </w:rPr>
            </w:pPr>
            <w:r>
              <w:rPr>
                <w:b/>
              </w:rPr>
              <w:t xml:space="preserve">Der arbejdes </w:t>
            </w:r>
            <w:proofErr w:type="gramStart"/>
            <w:r>
              <w:rPr>
                <w:b/>
              </w:rPr>
              <w:t>med..</w:t>
            </w:r>
            <w:proofErr w:type="gramEnd"/>
          </w:p>
        </w:tc>
      </w:tr>
      <w:tr w:rsidR="00796F75" w:rsidTr="0095589A">
        <w:tc>
          <w:tcPr>
            <w:tcW w:w="1479" w:type="dxa"/>
          </w:tcPr>
          <w:p w:rsidR="00FA08B2" w:rsidRDefault="00FA08B2" w:rsidP="00796F75">
            <w:r>
              <w:t>3</w:t>
            </w:r>
            <w:r w:rsidR="00E41563">
              <w:t>3</w:t>
            </w:r>
            <w:r w:rsidR="00796F75">
              <w:t>-36</w:t>
            </w:r>
          </w:p>
          <w:p w:rsidR="00D04127" w:rsidRDefault="00D04127" w:rsidP="00796F75"/>
          <w:p w:rsidR="00796F75" w:rsidRDefault="00796F75" w:rsidP="00796F75"/>
        </w:tc>
        <w:tc>
          <w:tcPr>
            <w:tcW w:w="2941" w:type="dxa"/>
          </w:tcPr>
          <w:p w:rsidR="00470F1C" w:rsidRPr="00824E8D" w:rsidRDefault="00796F75" w:rsidP="00796F75">
            <w:pPr>
              <w:rPr>
                <w:b/>
                <w:lang w:val="nb-NO"/>
              </w:rPr>
            </w:pPr>
            <w:r w:rsidRPr="00824E8D">
              <w:rPr>
                <w:b/>
                <w:lang w:val="nb-NO"/>
              </w:rPr>
              <w:t>Leg</w:t>
            </w:r>
            <w:r w:rsidR="00824E8D" w:rsidRPr="00824E8D">
              <w:rPr>
                <w:b/>
                <w:lang w:val="nb-NO"/>
              </w:rPr>
              <w:t>e</w:t>
            </w:r>
          </w:p>
          <w:p w:rsidR="00470F1C" w:rsidRPr="00BE391F" w:rsidRDefault="00470F1C" w:rsidP="00BE391F">
            <w:pPr>
              <w:pStyle w:val="Listeafsnit"/>
              <w:numPr>
                <w:ilvl w:val="0"/>
                <w:numId w:val="16"/>
              </w:numPr>
              <w:rPr>
                <w:lang w:val="nb-NO"/>
              </w:rPr>
            </w:pPr>
            <w:r w:rsidRPr="00BE391F">
              <w:rPr>
                <w:lang w:val="nb-NO"/>
              </w:rPr>
              <w:t>British bulldog</w:t>
            </w:r>
          </w:p>
          <w:p w:rsidR="00470F1C" w:rsidRPr="00BE391F" w:rsidRDefault="00470F1C" w:rsidP="00BE391F">
            <w:pPr>
              <w:pStyle w:val="Listeafsnit"/>
              <w:numPr>
                <w:ilvl w:val="0"/>
                <w:numId w:val="16"/>
              </w:numPr>
              <w:rPr>
                <w:lang w:val="nb-NO"/>
              </w:rPr>
            </w:pPr>
            <w:r w:rsidRPr="00BE391F">
              <w:rPr>
                <w:lang w:val="nb-NO"/>
              </w:rPr>
              <w:t>Skovstratego</w:t>
            </w:r>
          </w:p>
          <w:p w:rsidR="0010069B" w:rsidRPr="00BE391F" w:rsidRDefault="0010069B" w:rsidP="00BE391F">
            <w:pPr>
              <w:pStyle w:val="Listeafsnit"/>
              <w:numPr>
                <w:ilvl w:val="0"/>
                <w:numId w:val="16"/>
              </w:numPr>
              <w:rPr>
                <w:lang w:val="nb-NO"/>
              </w:rPr>
            </w:pPr>
            <w:r w:rsidRPr="00BE391F">
              <w:rPr>
                <w:lang w:val="nb-NO"/>
              </w:rPr>
              <w:t>Gamle og nye lege</w:t>
            </w:r>
          </w:p>
          <w:p w:rsidR="00470F1C" w:rsidRPr="00824E8D" w:rsidRDefault="00470F1C" w:rsidP="00796F75">
            <w:pPr>
              <w:rPr>
                <w:lang w:val="nb-NO"/>
              </w:rPr>
            </w:pPr>
          </w:p>
          <w:p w:rsidR="00796F75" w:rsidRPr="00824E8D" w:rsidRDefault="00796F75" w:rsidP="00796F75">
            <w:pPr>
              <w:rPr>
                <w:lang w:val="nb-NO"/>
              </w:rPr>
            </w:pPr>
          </w:p>
        </w:tc>
        <w:tc>
          <w:tcPr>
            <w:tcW w:w="5345" w:type="dxa"/>
          </w:tcPr>
          <w:p w:rsidR="00796F75" w:rsidRDefault="00973E77" w:rsidP="003F3ADF">
            <w:r>
              <w:t xml:space="preserve">Eleven kan organisere nye og gamle </w:t>
            </w:r>
            <w:proofErr w:type="spellStart"/>
            <w:r>
              <w:t>idrætslege</w:t>
            </w:r>
            <w:proofErr w:type="spellEnd"/>
            <w:r>
              <w:t xml:space="preserve">. </w:t>
            </w:r>
          </w:p>
          <w:p w:rsidR="00973E77" w:rsidRDefault="00973E77" w:rsidP="003F3ADF">
            <w:r>
              <w:t xml:space="preserve">Eleven har viden om nye og gamle </w:t>
            </w:r>
            <w:proofErr w:type="spellStart"/>
            <w:r>
              <w:t>idrætslege</w:t>
            </w:r>
            <w:proofErr w:type="spellEnd"/>
            <w:r>
              <w:t xml:space="preserve">. </w:t>
            </w:r>
          </w:p>
          <w:p w:rsidR="00973E77" w:rsidRDefault="00973E77" w:rsidP="003F3ADF"/>
        </w:tc>
        <w:tc>
          <w:tcPr>
            <w:tcW w:w="3668" w:type="dxa"/>
          </w:tcPr>
          <w:p w:rsidR="00796F75" w:rsidRDefault="00973E77" w:rsidP="00796F75">
            <w:r>
              <w:t xml:space="preserve">Eleverne introduceres for idrætsundervisningen og dets rutiner. </w:t>
            </w:r>
          </w:p>
          <w:p w:rsidR="00973E77" w:rsidRDefault="00973E77" w:rsidP="00796F75">
            <w:r>
              <w:t xml:space="preserve">Legene har til formål at ryste eleverne sammen, og skabe en tryg relation mellem dem. </w:t>
            </w:r>
          </w:p>
          <w:p w:rsidR="00973E77" w:rsidRDefault="00973E77" w:rsidP="00796F75">
            <w:r>
              <w:t>Legene vil veksle mellem jeg-, du- og vi-lege, og glæden ved leg.</w:t>
            </w:r>
          </w:p>
          <w:p w:rsidR="00973E77" w:rsidRDefault="00973E77" w:rsidP="00796F75"/>
        </w:tc>
      </w:tr>
      <w:tr w:rsidR="00796F75" w:rsidTr="0095589A">
        <w:tc>
          <w:tcPr>
            <w:tcW w:w="1479" w:type="dxa"/>
          </w:tcPr>
          <w:p w:rsidR="00FA08B2" w:rsidRDefault="00FA08B2" w:rsidP="00796F75">
            <w:r>
              <w:t>37-40</w:t>
            </w:r>
          </w:p>
          <w:p w:rsidR="00D04127" w:rsidRDefault="00D04127" w:rsidP="00796F75"/>
          <w:p w:rsidR="00796F75" w:rsidRDefault="00796F75" w:rsidP="00796F75"/>
        </w:tc>
        <w:tc>
          <w:tcPr>
            <w:tcW w:w="2941" w:type="dxa"/>
          </w:tcPr>
          <w:p w:rsidR="00796F75" w:rsidRDefault="00796F75" w:rsidP="00796F75">
            <w:r w:rsidRPr="00D04127">
              <w:rPr>
                <w:b/>
              </w:rPr>
              <w:t>Bold</w:t>
            </w:r>
            <w:r w:rsidR="00973E77" w:rsidRPr="00D04127">
              <w:rPr>
                <w:b/>
              </w:rPr>
              <w:t>leg</w:t>
            </w:r>
            <w:r w:rsidR="00973E77">
              <w:t xml:space="preserve"> </w:t>
            </w:r>
            <w:r w:rsidR="00973E77" w:rsidRPr="000F2321">
              <w:rPr>
                <w:b/>
              </w:rPr>
              <w:t>og boldspil</w:t>
            </w:r>
          </w:p>
          <w:p w:rsidR="00614639" w:rsidRDefault="00614639" w:rsidP="00BE391F">
            <w:pPr>
              <w:pStyle w:val="Listeafsnit"/>
              <w:numPr>
                <w:ilvl w:val="0"/>
                <w:numId w:val="17"/>
              </w:numPr>
            </w:pPr>
            <w:r>
              <w:t>Multirundbold mfl.</w:t>
            </w:r>
          </w:p>
          <w:p w:rsidR="00796F75" w:rsidRDefault="00796F75" w:rsidP="00973E77"/>
        </w:tc>
        <w:tc>
          <w:tcPr>
            <w:tcW w:w="5345" w:type="dxa"/>
          </w:tcPr>
          <w:p w:rsidR="00796F75" w:rsidRDefault="00973E77" w:rsidP="00796F75">
            <w:r>
              <w:t xml:space="preserve">Eleven kan spille regelbaserede boldspil på hold. </w:t>
            </w:r>
          </w:p>
          <w:p w:rsidR="00973E77" w:rsidRDefault="00973E77" w:rsidP="00796F75">
            <w:r>
              <w:t xml:space="preserve">Eleven har viden om regler i boldspil. </w:t>
            </w:r>
          </w:p>
        </w:tc>
        <w:tc>
          <w:tcPr>
            <w:tcW w:w="3668" w:type="dxa"/>
          </w:tcPr>
          <w:p w:rsidR="00B24B50" w:rsidRDefault="00796F75" w:rsidP="00796F75">
            <w:r>
              <w:t xml:space="preserve"> </w:t>
            </w:r>
            <w:r w:rsidR="00FA08B2">
              <w:t xml:space="preserve">Samarbejde, "keglefodbold", </w:t>
            </w:r>
          </w:p>
          <w:p w:rsidR="00B24B50" w:rsidRDefault="00B24B50" w:rsidP="00796F75">
            <w:r>
              <w:t xml:space="preserve">De udvikler selv spil </w:t>
            </w:r>
          </w:p>
          <w:p w:rsidR="00FA08B2" w:rsidRDefault="00B24B50" w:rsidP="00796F75">
            <w:r>
              <w:t xml:space="preserve">Se forløb på </w:t>
            </w:r>
            <w:proofErr w:type="spellStart"/>
            <w:r>
              <w:t>clio</w:t>
            </w:r>
            <w:proofErr w:type="spellEnd"/>
            <w:r>
              <w:t xml:space="preserve"> "boldbasis"</w:t>
            </w:r>
          </w:p>
          <w:p w:rsidR="00796F75" w:rsidRDefault="00796F75" w:rsidP="00796F75"/>
        </w:tc>
      </w:tr>
      <w:tr w:rsidR="00796F75" w:rsidTr="00B123E3">
        <w:tc>
          <w:tcPr>
            <w:tcW w:w="1479" w:type="dxa"/>
            <w:shd w:val="clear" w:color="auto" w:fill="FFC000"/>
          </w:tcPr>
          <w:p w:rsidR="00796F75" w:rsidRPr="00B123E3" w:rsidRDefault="00796F75" w:rsidP="00796F75">
            <w:r w:rsidRPr="00B123E3">
              <w:t>41</w:t>
            </w:r>
          </w:p>
        </w:tc>
        <w:tc>
          <w:tcPr>
            <w:tcW w:w="2941" w:type="dxa"/>
            <w:shd w:val="clear" w:color="auto" w:fill="FFC000"/>
          </w:tcPr>
          <w:p w:rsidR="00796F75" w:rsidRPr="00B123E3" w:rsidRDefault="00796F75" w:rsidP="00796F75">
            <w:r w:rsidRPr="00B123E3">
              <w:t>Emneuge</w:t>
            </w:r>
          </w:p>
        </w:tc>
        <w:tc>
          <w:tcPr>
            <w:tcW w:w="5345" w:type="dxa"/>
            <w:shd w:val="clear" w:color="auto" w:fill="FFC000"/>
          </w:tcPr>
          <w:p w:rsidR="00796F75" w:rsidRDefault="00796F75" w:rsidP="00796F75"/>
        </w:tc>
        <w:tc>
          <w:tcPr>
            <w:tcW w:w="3668" w:type="dxa"/>
            <w:shd w:val="clear" w:color="auto" w:fill="FFC000"/>
          </w:tcPr>
          <w:p w:rsidR="00796F75" w:rsidRDefault="00796F75" w:rsidP="00796F75"/>
        </w:tc>
      </w:tr>
      <w:tr w:rsidR="00796F75" w:rsidTr="00B123E3">
        <w:tc>
          <w:tcPr>
            <w:tcW w:w="1479" w:type="dxa"/>
            <w:shd w:val="clear" w:color="auto" w:fill="FFC000"/>
          </w:tcPr>
          <w:p w:rsidR="00796F75" w:rsidRPr="00B123E3" w:rsidRDefault="00796F75" w:rsidP="00796F75">
            <w:r w:rsidRPr="00B123E3">
              <w:t>42</w:t>
            </w:r>
          </w:p>
        </w:tc>
        <w:tc>
          <w:tcPr>
            <w:tcW w:w="2941" w:type="dxa"/>
            <w:shd w:val="clear" w:color="auto" w:fill="FFC000"/>
          </w:tcPr>
          <w:p w:rsidR="00796F75" w:rsidRPr="00B123E3" w:rsidRDefault="00796F75" w:rsidP="00796F75">
            <w:r w:rsidRPr="00B123E3">
              <w:t>Efterårsferie</w:t>
            </w:r>
          </w:p>
        </w:tc>
        <w:tc>
          <w:tcPr>
            <w:tcW w:w="5345" w:type="dxa"/>
            <w:shd w:val="clear" w:color="auto" w:fill="FFC000"/>
          </w:tcPr>
          <w:p w:rsidR="00796F75" w:rsidRDefault="00796F75" w:rsidP="00796F75"/>
        </w:tc>
        <w:tc>
          <w:tcPr>
            <w:tcW w:w="3668" w:type="dxa"/>
            <w:shd w:val="clear" w:color="auto" w:fill="FFC000"/>
          </w:tcPr>
          <w:p w:rsidR="00796F75" w:rsidRDefault="00796F75" w:rsidP="00796F75"/>
        </w:tc>
      </w:tr>
      <w:tr w:rsidR="00FA08B2" w:rsidTr="0095589A">
        <w:tc>
          <w:tcPr>
            <w:tcW w:w="1479" w:type="dxa"/>
          </w:tcPr>
          <w:p w:rsidR="00FA08B2" w:rsidRDefault="00FA08B2" w:rsidP="00796F75">
            <w:r>
              <w:t>43 – 44</w:t>
            </w:r>
          </w:p>
        </w:tc>
        <w:tc>
          <w:tcPr>
            <w:tcW w:w="2941" w:type="dxa"/>
          </w:tcPr>
          <w:p w:rsidR="00FA08B2" w:rsidRDefault="00FA08B2" w:rsidP="00796F75">
            <w:r w:rsidRPr="00D04127">
              <w:rPr>
                <w:b/>
              </w:rPr>
              <w:t>Bold</w:t>
            </w:r>
            <w:r w:rsidR="000F2321">
              <w:rPr>
                <w:b/>
              </w:rPr>
              <w:t>leg og boldspil fortsat…</w:t>
            </w:r>
          </w:p>
        </w:tc>
        <w:tc>
          <w:tcPr>
            <w:tcW w:w="5345" w:type="dxa"/>
          </w:tcPr>
          <w:p w:rsidR="00FA08B2" w:rsidRDefault="00FA08B2" w:rsidP="00796F75"/>
        </w:tc>
        <w:tc>
          <w:tcPr>
            <w:tcW w:w="3668" w:type="dxa"/>
          </w:tcPr>
          <w:p w:rsidR="00FA08B2" w:rsidRDefault="00FA08B2" w:rsidP="00796F75"/>
        </w:tc>
      </w:tr>
      <w:tr w:rsidR="00FA08B2" w:rsidTr="0095589A">
        <w:trPr>
          <w:trHeight w:val="5377"/>
        </w:trPr>
        <w:tc>
          <w:tcPr>
            <w:tcW w:w="1479" w:type="dxa"/>
            <w:tcBorders>
              <w:bottom w:val="single" w:sz="4" w:space="0" w:color="auto"/>
            </w:tcBorders>
          </w:tcPr>
          <w:p w:rsidR="00FA08B2" w:rsidRPr="00B123E3" w:rsidRDefault="00FA08B2" w:rsidP="00796F75">
            <w:r w:rsidRPr="00B123E3">
              <w:lastRenderedPageBreak/>
              <w:t>45-51</w:t>
            </w:r>
          </w:p>
          <w:p w:rsidR="00FA08B2" w:rsidRPr="00B123E3" w:rsidRDefault="00FA08B2" w:rsidP="00796F75"/>
          <w:p w:rsidR="00D04127" w:rsidRPr="00B123E3" w:rsidRDefault="00D04127" w:rsidP="00796F75"/>
          <w:p w:rsidR="00D04127" w:rsidRPr="00B123E3" w:rsidRDefault="00D04127" w:rsidP="00796F75"/>
          <w:p w:rsidR="00FA08B2" w:rsidRPr="00B123E3" w:rsidRDefault="00D04127" w:rsidP="00796F75">
            <w:r w:rsidRPr="00B123E3">
              <w:t xml:space="preserve"> </w:t>
            </w:r>
          </w:p>
        </w:tc>
        <w:tc>
          <w:tcPr>
            <w:tcW w:w="2941" w:type="dxa"/>
            <w:tcBorders>
              <w:bottom w:val="single" w:sz="4" w:space="0" w:color="auto"/>
            </w:tcBorders>
          </w:tcPr>
          <w:p w:rsidR="00FA08B2" w:rsidRPr="00B123E3" w:rsidRDefault="00FA08B2" w:rsidP="00796F75">
            <w:r w:rsidRPr="00B123E3">
              <w:rPr>
                <w:b/>
              </w:rPr>
              <w:t>Kropsbasis og redskab</w:t>
            </w:r>
            <w:r w:rsidR="00B24B50" w:rsidRPr="00B123E3">
              <w:t xml:space="preserve"> </w:t>
            </w:r>
          </w:p>
          <w:p w:rsidR="00B24B50" w:rsidRPr="00B123E3" w:rsidRDefault="00B24B50" w:rsidP="00796F75"/>
          <w:p w:rsidR="00FA08B2" w:rsidRPr="00B123E3" w:rsidRDefault="00FA08B2" w:rsidP="00796F75">
            <w:r w:rsidRPr="00B123E3">
              <w:t xml:space="preserve">Stationer med fokus på: </w:t>
            </w:r>
          </w:p>
          <w:p w:rsidR="00FA08B2" w:rsidRPr="00B123E3" w:rsidRDefault="00FA08B2" w:rsidP="00796F75">
            <w:pPr>
              <w:pStyle w:val="Listeafsnit"/>
              <w:numPr>
                <w:ilvl w:val="0"/>
                <w:numId w:val="1"/>
              </w:numPr>
            </w:pPr>
            <w:r w:rsidRPr="00B123E3">
              <w:t>Balance</w:t>
            </w:r>
          </w:p>
          <w:p w:rsidR="00FA08B2" w:rsidRPr="00B123E3" w:rsidRDefault="00FA08B2" w:rsidP="00796F75">
            <w:pPr>
              <w:pStyle w:val="Listeafsnit"/>
              <w:numPr>
                <w:ilvl w:val="0"/>
                <w:numId w:val="1"/>
              </w:numPr>
            </w:pPr>
            <w:r w:rsidRPr="00B123E3">
              <w:t>Forlæns rulle + modtagning</w:t>
            </w:r>
          </w:p>
          <w:p w:rsidR="00FA08B2" w:rsidRPr="00B123E3" w:rsidRDefault="00FA08B2" w:rsidP="00796F75">
            <w:pPr>
              <w:pStyle w:val="Listeafsnit"/>
              <w:numPr>
                <w:ilvl w:val="0"/>
                <w:numId w:val="1"/>
              </w:numPr>
            </w:pPr>
            <w:r w:rsidRPr="00B123E3">
              <w:t>Baglæns rulle</w:t>
            </w:r>
          </w:p>
          <w:p w:rsidR="00FA08B2" w:rsidRPr="00B123E3" w:rsidRDefault="00FA08B2" w:rsidP="00796F75">
            <w:pPr>
              <w:pStyle w:val="Listeafsnit"/>
              <w:numPr>
                <w:ilvl w:val="0"/>
                <w:numId w:val="1"/>
              </w:numPr>
            </w:pPr>
            <w:r w:rsidRPr="00B123E3">
              <w:t>Kropsspænding</w:t>
            </w:r>
          </w:p>
          <w:p w:rsidR="00FA08B2" w:rsidRPr="00B123E3" w:rsidRDefault="00FA08B2" w:rsidP="00796F75">
            <w:pPr>
              <w:pStyle w:val="Listeafsnit"/>
              <w:numPr>
                <w:ilvl w:val="0"/>
                <w:numId w:val="1"/>
              </w:numPr>
            </w:pPr>
            <w:proofErr w:type="spellStart"/>
            <w:r w:rsidRPr="00B123E3">
              <w:t>Hovedstand</w:t>
            </w:r>
            <w:proofErr w:type="spellEnd"/>
          </w:p>
          <w:p w:rsidR="00FA08B2" w:rsidRPr="00B123E3" w:rsidRDefault="00FA08B2" w:rsidP="00796F75">
            <w:pPr>
              <w:pStyle w:val="Listeafsnit"/>
              <w:numPr>
                <w:ilvl w:val="0"/>
                <w:numId w:val="1"/>
              </w:numPr>
            </w:pPr>
            <w:r w:rsidRPr="00B123E3">
              <w:t>Håndstand</w:t>
            </w:r>
          </w:p>
          <w:p w:rsidR="00B24B50" w:rsidRPr="00B123E3" w:rsidRDefault="00B24B50" w:rsidP="00B24B50">
            <w:pPr>
              <w:pStyle w:val="Listeafsnit"/>
              <w:numPr>
                <w:ilvl w:val="0"/>
                <w:numId w:val="2"/>
              </w:numPr>
            </w:pPr>
            <w:r w:rsidRPr="00B123E3">
              <w:t>Vejrmølle</w:t>
            </w:r>
          </w:p>
          <w:p w:rsidR="00FA08B2" w:rsidRPr="00B123E3" w:rsidRDefault="00B24B50" w:rsidP="00B24B50">
            <w:pPr>
              <w:pStyle w:val="Listeafsnit"/>
              <w:numPr>
                <w:ilvl w:val="0"/>
                <w:numId w:val="2"/>
              </w:numPr>
            </w:pPr>
            <w:r w:rsidRPr="00B123E3">
              <w:t>Enkel akrobatik</w:t>
            </w:r>
          </w:p>
          <w:p w:rsidR="00B24B50" w:rsidRPr="00B123E3" w:rsidRDefault="00B24B50" w:rsidP="00796F75"/>
          <w:p w:rsidR="00FA08B2" w:rsidRPr="00B123E3" w:rsidRDefault="00FA08B2" w:rsidP="00796F75">
            <w:r w:rsidRPr="00B123E3">
              <w:t xml:space="preserve">Opvarmning: </w:t>
            </w:r>
          </w:p>
          <w:p w:rsidR="00FA08B2" w:rsidRPr="00B123E3" w:rsidRDefault="00FA08B2" w:rsidP="00796F75">
            <w:pPr>
              <w:pStyle w:val="Listeafsnit"/>
              <w:numPr>
                <w:ilvl w:val="0"/>
                <w:numId w:val="3"/>
              </w:numPr>
            </w:pPr>
            <w:r w:rsidRPr="00B123E3">
              <w:t xml:space="preserve">fælleslege </w:t>
            </w:r>
          </w:p>
          <w:p w:rsidR="00FA08B2" w:rsidRPr="00B123E3" w:rsidRDefault="00FA08B2" w:rsidP="00796F75">
            <w:pPr>
              <w:pStyle w:val="Listeafsnit"/>
              <w:numPr>
                <w:ilvl w:val="0"/>
                <w:numId w:val="3"/>
              </w:numPr>
            </w:pPr>
            <w:r w:rsidRPr="00B123E3">
              <w:t>svingserie</w:t>
            </w:r>
          </w:p>
          <w:p w:rsidR="00FA08B2" w:rsidRPr="00B123E3" w:rsidRDefault="00FA08B2" w:rsidP="00B24B50">
            <w:pPr>
              <w:pStyle w:val="Listeafsnit"/>
              <w:numPr>
                <w:ilvl w:val="0"/>
                <w:numId w:val="3"/>
              </w:numPr>
            </w:pPr>
            <w:r w:rsidRPr="00B123E3">
              <w:t>Jorden er giftig</w:t>
            </w:r>
          </w:p>
          <w:p w:rsidR="00FA08B2" w:rsidRPr="00B123E3" w:rsidRDefault="00FA08B2" w:rsidP="00B24B50">
            <w:pPr>
              <w:pStyle w:val="Listeafsnit"/>
              <w:numPr>
                <w:ilvl w:val="0"/>
                <w:numId w:val="4"/>
              </w:numPr>
            </w:pPr>
            <w:r w:rsidRPr="00B123E3">
              <w:t>Zoologisk have</w:t>
            </w:r>
          </w:p>
        </w:tc>
        <w:tc>
          <w:tcPr>
            <w:tcW w:w="5345" w:type="dxa"/>
            <w:tcBorders>
              <w:bottom w:val="single" w:sz="4" w:space="0" w:color="auto"/>
            </w:tcBorders>
          </w:tcPr>
          <w:p w:rsidR="00FA08B2" w:rsidRDefault="00FA08B2" w:rsidP="00796F75">
            <w:r>
              <w:t>Eleven kan anvende balance og kropsspænding.</w:t>
            </w:r>
          </w:p>
          <w:p w:rsidR="00FA08B2" w:rsidRDefault="00FA08B2" w:rsidP="00796F75"/>
          <w:p w:rsidR="00FA08B2" w:rsidRDefault="00FA08B2" w:rsidP="00796F75">
            <w:r>
              <w:t xml:space="preserve">Eleven kan skifte mellem balance og ubalance i bevægelse. </w:t>
            </w:r>
          </w:p>
          <w:p w:rsidR="00FA08B2" w:rsidRDefault="00FA08B2" w:rsidP="00796F75"/>
          <w:p w:rsidR="00FA08B2" w:rsidRDefault="00FA08B2" w:rsidP="00796F75">
            <w:r>
              <w:t xml:space="preserve">Eleven har viden om spænding og afspænding. </w:t>
            </w:r>
          </w:p>
          <w:p w:rsidR="00FA08B2" w:rsidRDefault="00FA08B2" w:rsidP="00796F75"/>
          <w:p w:rsidR="00FA08B2" w:rsidRDefault="00FA08B2" w:rsidP="00796F75">
            <w:r>
              <w:t xml:space="preserve">Eleven kan udvise ansvar i idrætsaktiviteter. </w:t>
            </w:r>
          </w:p>
          <w:p w:rsidR="00FA08B2" w:rsidRDefault="00FA08B2" w:rsidP="00796F75"/>
          <w:p w:rsidR="00FA08B2" w:rsidRDefault="00FA08B2" w:rsidP="00796F75">
            <w:r>
              <w:t>Eleven har viden o</w:t>
            </w:r>
            <w:r w:rsidR="00B24B50">
              <w:t xml:space="preserve">m modtagningsteknikker og greb, </w:t>
            </w:r>
            <w:r>
              <w:t>og kan deltage i enkle modtagninger.</w:t>
            </w:r>
          </w:p>
        </w:tc>
        <w:tc>
          <w:tcPr>
            <w:tcW w:w="3668" w:type="dxa"/>
            <w:tcBorders>
              <w:bottom w:val="single" w:sz="4" w:space="0" w:color="auto"/>
            </w:tcBorders>
          </w:tcPr>
          <w:p w:rsidR="00FA08B2" w:rsidRDefault="00FA08B2" w:rsidP="00796F75">
            <w:r>
              <w:t>Vi arbejder med temaet kropsbasis.</w:t>
            </w:r>
          </w:p>
          <w:p w:rsidR="00FA08B2" w:rsidRDefault="00FA08B2" w:rsidP="00796F75"/>
          <w:p w:rsidR="00FA08B2" w:rsidRDefault="00FA08B2" w:rsidP="00796F75">
            <w:r>
              <w:t xml:space="preserve">Vi varmer op med fælleslege, for derefter at træne individuelt og i små grupper ved forskellige stationer med ruller, </w:t>
            </w:r>
            <w:proofErr w:type="spellStart"/>
            <w:r>
              <w:t>hovedstand</w:t>
            </w:r>
            <w:proofErr w:type="spellEnd"/>
            <w:r>
              <w:t xml:space="preserve"> og håndstand. </w:t>
            </w:r>
          </w:p>
          <w:p w:rsidR="00FA08B2" w:rsidRDefault="00FA08B2" w:rsidP="00796F75"/>
          <w:p w:rsidR="00FA08B2" w:rsidRDefault="00FA08B2" w:rsidP="00796F75">
            <w:r>
              <w:t>Vi træner modtagning ved ruller.</w:t>
            </w:r>
          </w:p>
          <w:p w:rsidR="00FA08B2" w:rsidRDefault="00FA08B2" w:rsidP="00796F75"/>
          <w:p w:rsidR="00FA08B2" w:rsidRDefault="00FA08B2" w:rsidP="00796F75">
            <w:r>
              <w:t xml:space="preserve">Vi arbejder med kropsbasis. </w:t>
            </w:r>
          </w:p>
          <w:p w:rsidR="00FA08B2" w:rsidRDefault="00FA08B2" w:rsidP="00796F75">
            <w:r>
              <w:t xml:space="preserve">Vi varmer op med fælleslege, før eleverne skal ud individuelt og i små grupper for at træne vejrmølle og enkle akrobatik øvelser. </w:t>
            </w:r>
          </w:p>
        </w:tc>
      </w:tr>
      <w:tr w:rsidR="00796F75" w:rsidTr="00B123E3">
        <w:tc>
          <w:tcPr>
            <w:tcW w:w="1479" w:type="dxa"/>
            <w:shd w:val="clear" w:color="auto" w:fill="FFC000"/>
          </w:tcPr>
          <w:p w:rsidR="00796F75" w:rsidRPr="00B123E3" w:rsidRDefault="00B24B50" w:rsidP="00796F75">
            <w:r w:rsidRPr="00B123E3">
              <w:t>52-1</w:t>
            </w:r>
          </w:p>
        </w:tc>
        <w:tc>
          <w:tcPr>
            <w:tcW w:w="2941" w:type="dxa"/>
            <w:shd w:val="clear" w:color="auto" w:fill="FFC000"/>
          </w:tcPr>
          <w:p w:rsidR="00796F75" w:rsidRPr="00B123E3" w:rsidRDefault="00796F75" w:rsidP="00796F75">
            <w:r w:rsidRPr="00B123E3">
              <w:t>Juleferie</w:t>
            </w:r>
          </w:p>
        </w:tc>
        <w:tc>
          <w:tcPr>
            <w:tcW w:w="5345" w:type="dxa"/>
            <w:shd w:val="clear" w:color="auto" w:fill="FFC000"/>
          </w:tcPr>
          <w:p w:rsidR="00796F75" w:rsidRDefault="00796F75" w:rsidP="00796F75"/>
        </w:tc>
        <w:tc>
          <w:tcPr>
            <w:tcW w:w="3668" w:type="dxa"/>
            <w:shd w:val="clear" w:color="auto" w:fill="FFC000"/>
          </w:tcPr>
          <w:p w:rsidR="00796F75" w:rsidRDefault="00796F75" w:rsidP="00796F75"/>
        </w:tc>
      </w:tr>
      <w:tr w:rsidR="00796F75" w:rsidTr="0095589A">
        <w:tc>
          <w:tcPr>
            <w:tcW w:w="1479" w:type="dxa"/>
          </w:tcPr>
          <w:p w:rsidR="00D04127" w:rsidRDefault="00B24B50" w:rsidP="00796F75">
            <w:r>
              <w:t>2</w:t>
            </w:r>
            <w:r w:rsidR="00796F75">
              <w:t>-5</w:t>
            </w:r>
          </w:p>
          <w:p w:rsidR="00D04127" w:rsidRDefault="00D04127" w:rsidP="00796F75"/>
          <w:p w:rsidR="00796F75" w:rsidRDefault="00796F75" w:rsidP="00796F75"/>
        </w:tc>
        <w:tc>
          <w:tcPr>
            <w:tcW w:w="2941" w:type="dxa"/>
          </w:tcPr>
          <w:p w:rsidR="00796F75" w:rsidRDefault="00BA2157" w:rsidP="00796F75">
            <w:pPr>
              <w:rPr>
                <w:b/>
              </w:rPr>
            </w:pPr>
            <w:r>
              <w:rPr>
                <w:b/>
              </w:rPr>
              <w:t>Basket</w:t>
            </w:r>
          </w:p>
          <w:p w:rsidR="00BA2157" w:rsidRDefault="00E131E3" w:rsidP="00BA2157">
            <w:pPr>
              <w:pStyle w:val="Listeafsnit"/>
              <w:numPr>
                <w:ilvl w:val="0"/>
                <w:numId w:val="14"/>
              </w:numPr>
            </w:pPr>
            <w:r w:rsidRPr="00E131E3">
              <w:t xml:space="preserve">tekst om basketball og </w:t>
            </w:r>
            <w:proofErr w:type="spellStart"/>
            <w:r w:rsidRPr="00E131E3">
              <w:t>fundamentals</w:t>
            </w:r>
            <w:proofErr w:type="spellEnd"/>
          </w:p>
          <w:p w:rsidR="00E131E3" w:rsidRDefault="00E131E3" w:rsidP="00BA2157">
            <w:pPr>
              <w:pStyle w:val="Listeafsnit"/>
              <w:numPr>
                <w:ilvl w:val="0"/>
                <w:numId w:val="14"/>
              </w:numPr>
            </w:pPr>
            <w:r>
              <w:t>øvelser enkeltvis og i par</w:t>
            </w:r>
          </w:p>
          <w:p w:rsidR="00E131E3" w:rsidRPr="00BA2157" w:rsidRDefault="00E131E3" w:rsidP="00BA2157">
            <w:pPr>
              <w:pStyle w:val="Listeafsnit"/>
              <w:numPr>
                <w:ilvl w:val="0"/>
                <w:numId w:val="14"/>
              </w:numPr>
            </w:pPr>
            <w:proofErr w:type="spellStart"/>
            <w:r>
              <w:t>basketkamp</w:t>
            </w:r>
            <w:proofErr w:type="spellEnd"/>
            <w:r>
              <w:t xml:space="preserve"> </w:t>
            </w:r>
          </w:p>
          <w:p w:rsidR="00BA2157" w:rsidRPr="00BA2157" w:rsidRDefault="00BA2157" w:rsidP="00BA2157">
            <w:pPr>
              <w:pStyle w:val="Listeafsnit"/>
              <w:rPr>
                <w:b/>
              </w:rPr>
            </w:pPr>
          </w:p>
        </w:tc>
        <w:tc>
          <w:tcPr>
            <w:tcW w:w="5345" w:type="dxa"/>
          </w:tcPr>
          <w:p w:rsidR="00BA2157" w:rsidRDefault="00BA2157" w:rsidP="00BA2157">
            <w:r>
              <w:t xml:space="preserve">Eleven </w:t>
            </w:r>
            <w:r w:rsidRPr="00BA2157">
              <w:t>kan arbejde med de tekniske færdigheder i basketball.</w:t>
            </w:r>
          </w:p>
          <w:p w:rsidR="00BA2157" w:rsidRPr="00BA2157" w:rsidRDefault="00BA2157" w:rsidP="00BA2157">
            <w:r>
              <w:t xml:space="preserve">Eleven </w:t>
            </w:r>
            <w:r w:rsidRPr="00BA2157">
              <w:t>kan udvikle egne lege og spil i forbindelse med basketball.</w:t>
            </w:r>
          </w:p>
          <w:p w:rsidR="00BA2157" w:rsidRPr="00BA2157" w:rsidRDefault="00BA2157" w:rsidP="00BA2157">
            <w:r>
              <w:t xml:space="preserve">Eleven </w:t>
            </w:r>
            <w:r w:rsidRPr="00BA2157">
              <w:t>kan løse udfordringer og opgaver i fællesskab med andre.</w:t>
            </w:r>
          </w:p>
          <w:p w:rsidR="00BA2157" w:rsidRPr="00BA2157" w:rsidRDefault="00BA2157" w:rsidP="00BA2157"/>
          <w:p w:rsidR="003F3ADF" w:rsidRDefault="003F3ADF" w:rsidP="003F3ADF"/>
        </w:tc>
        <w:tc>
          <w:tcPr>
            <w:tcW w:w="3668" w:type="dxa"/>
          </w:tcPr>
          <w:p w:rsidR="00E131E3" w:rsidRPr="00E131E3" w:rsidRDefault="00E131E3" w:rsidP="00E131E3">
            <w:r>
              <w:t xml:space="preserve">I dette forløb er fokus </w:t>
            </w:r>
            <w:proofErr w:type="gramStart"/>
            <w:r>
              <w:t xml:space="preserve">på  </w:t>
            </w:r>
            <w:r w:rsidRPr="00E131E3">
              <w:rPr>
                <w:i/>
              </w:rPr>
              <w:t>Boldbasis</w:t>
            </w:r>
            <w:proofErr w:type="gramEnd"/>
            <w:r w:rsidRPr="00E131E3">
              <w:rPr>
                <w:i/>
              </w:rPr>
              <w:t xml:space="preserve"> og boldspi</w:t>
            </w:r>
            <w:r>
              <w:rPr>
                <w:i/>
              </w:rPr>
              <w:t xml:space="preserve">l </w:t>
            </w:r>
            <w:r>
              <w:t xml:space="preserve">samt </w:t>
            </w:r>
            <w:r w:rsidRPr="00E131E3">
              <w:rPr>
                <w:i/>
              </w:rPr>
              <w:t>samarbejde og ansvar</w:t>
            </w:r>
            <w:r>
              <w:rPr>
                <w:i/>
              </w:rPr>
              <w:t>.</w:t>
            </w:r>
          </w:p>
          <w:p w:rsidR="00E131E3" w:rsidRDefault="00E131E3" w:rsidP="000F2321"/>
          <w:p w:rsidR="00EF110E" w:rsidRDefault="00E131E3" w:rsidP="000F2321">
            <w:r>
              <w:t xml:space="preserve">Eleverne skal træne </w:t>
            </w:r>
            <w:r w:rsidRPr="00E131E3">
              <w:t>deres boldkontrol, driblinger, afleveringer, fodarbejde og selvfølgelig at få bolden i kurven.</w:t>
            </w:r>
          </w:p>
        </w:tc>
      </w:tr>
      <w:tr w:rsidR="00796F75" w:rsidTr="00B123E3">
        <w:tc>
          <w:tcPr>
            <w:tcW w:w="1479" w:type="dxa"/>
            <w:shd w:val="clear" w:color="auto" w:fill="FFC000"/>
          </w:tcPr>
          <w:p w:rsidR="00796F75" w:rsidRPr="00B123E3" w:rsidRDefault="00796F75" w:rsidP="00796F75">
            <w:r w:rsidRPr="00B123E3">
              <w:t>6</w:t>
            </w:r>
          </w:p>
        </w:tc>
        <w:tc>
          <w:tcPr>
            <w:tcW w:w="2941" w:type="dxa"/>
            <w:shd w:val="clear" w:color="auto" w:fill="FFC000"/>
          </w:tcPr>
          <w:p w:rsidR="00796F75" w:rsidRPr="00B123E3" w:rsidRDefault="00796F75" w:rsidP="00796F75">
            <w:r w:rsidRPr="00B123E3">
              <w:t>Emneuge</w:t>
            </w:r>
          </w:p>
        </w:tc>
        <w:tc>
          <w:tcPr>
            <w:tcW w:w="5345" w:type="dxa"/>
            <w:shd w:val="clear" w:color="auto" w:fill="FFC000"/>
          </w:tcPr>
          <w:p w:rsidR="00796F75" w:rsidRDefault="00796F75" w:rsidP="00796F75"/>
        </w:tc>
        <w:tc>
          <w:tcPr>
            <w:tcW w:w="3668" w:type="dxa"/>
            <w:shd w:val="clear" w:color="auto" w:fill="FFC000"/>
          </w:tcPr>
          <w:p w:rsidR="00796F75" w:rsidRDefault="00796F75" w:rsidP="00796F75"/>
        </w:tc>
      </w:tr>
      <w:tr w:rsidR="00796F75" w:rsidTr="00B123E3">
        <w:tc>
          <w:tcPr>
            <w:tcW w:w="1479" w:type="dxa"/>
            <w:shd w:val="clear" w:color="auto" w:fill="FFC000"/>
          </w:tcPr>
          <w:p w:rsidR="00796F75" w:rsidRPr="00B123E3" w:rsidRDefault="00796F75" w:rsidP="00796F75">
            <w:r w:rsidRPr="00B123E3">
              <w:t>7</w:t>
            </w:r>
          </w:p>
        </w:tc>
        <w:tc>
          <w:tcPr>
            <w:tcW w:w="2941" w:type="dxa"/>
            <w:shd w:val="clear" w:color="auto" w:fill="FFC000"/>
          </w:tcPr>
          <w:p w:rsidR="00796F75" w:rsidRPr="00B123E3" w:rsidRDefault="00796F75" w:rsidP="00796F75">
            <w:r w:rsidRPr="00B123E3">
              <w:t xml:space="preserve">Vinterferie </w:t>
            </w:r>
          </w:p>
        </w:tc>
        <w:tc>
          <w:tcPr>
            <w:tcW w:w="5345" w:type="dxa"/>
            <w:shd w:val="clear" w:color="auto" w:fill="FFC000"/>
          </w:tcPr>
          <w:p w:rsidR="00796F75" w:rsidRDefault="00796F75" w:rsidP="00796F75"/>
        </w:tc>
        <w:tc>
          <w:tcPr>
            <w:tcW w:w="3668" w:type="dxa"/>
            <w:shd w:val="clear" w:color="auto" w:fill="FFC000"/>
          </w:tcPr>
          <w:p w:rsidR="00796F75" w:rsidRDefault="00796F75" w:rsidP="00796F75"/>
        </w:tc>
      </w:tr>
      <w:tr w:rsidR="00796F75" w:rsidTr="0095589A">
        <w:tc>
          <w:tcPr>
            <w:tcW w:w="1479" w:type="dxa"/>
          </w:tcPr>
          <w:p w:rsidR="008569CA" w:rsidRDefault="000118EC" w:rsidP="00796F75">
            <w:r>
              <w:t>8-1</w:t>
            </w:r>
            <w:r w:rsidR="00824E8D">
              <w:t>2</w:t>
            </w:r>
          </w:p>
          <w:p w:rsidR="00796F75" w:rsidRDefault="008569CA" w:rsidP="00796F75">
            <w:r>
              <w:t xml:space="preserve"> </w:t>
            </w:r>
          </w:p>
        </w:tc>
        <w:tc>
          <w:tcPr>
            <w:tcW w:w="2941" w:type="dxa"/>
          </w:tcPr>
          <w:p w:rsidR="00796F75" w:rsidRPr="00D04127" w:rsidRDefault="00796F75" w:rsidP="00796F75">
            <w:pPr>
              <w:rPr>
                <w:b/>
              </w:rPr>
            </w:pPr>
            <w:r w:rsidRPr="00D04127">
              <w:rPr>
                <w:b/>
              </w:rPr>
              <w:t>Dans og udtryk</w:t>
            </w:r>
            <w:r w:rsidR="000118EC" w:rsidRPr="00D04127">
              <w:rPr>
                <w:b/>
              </w:rPr>
              <w:t xml:space="preserve"> </w:t>
            </w:r>
          </w:p>
          <w:p w:rsidR="00796F75" w:rsidRDefault="00796F75" w:rsidP="00796F75"/>
          <w:p w:rsidR="00796F75" w:rsidRDefault="00796F75" w:rsidP="00796F75">
            <w:pPr>
              <w:pStyle w:val="Listeafsnit"/>
              <w:numPr>
                <w:ilvl w:val="0"/>
                <w:numId w:val="5"/>
              </w:numPr>
            </w:pPr>
            <w:r>
              <w:t xml:space="preserve">Enkel koreografi </w:t>
            </w:r>
            <w:r>
              <w:lastRenderedPageBreak/>
              <w:t>”Du kan se det dybt i mine øjne”</w:t>
            </w:r>
          </w:p>
          <w:p w:rsidR="00796F75" w:rsidRDefault="00796F75" w:rsidP="00796F75">
            <w:pPr>
              <w:pStyle w:val="Listeafsnit"/>
              <w:numPr>
                <w:ilvl w:val="0"/>
                <w:numId w:val="5"/>
              </w:numPr>
            </w:pPr>
            <w:r>
              <w:t xml:space="preserve">Danselege </w:t>
            </w:r>
          </w:p>
          <w:p w:rsidR="00796F75" w:rsidRDefault="00796F75" w:rsidP="00796F75">
            <w:pPr>
              <w:pStyle w:val="Listeafsnit"/>
              <w:numPr>
                <w:ilvl w:val="0"/>
                <w:numId w:val="5"/>
              </w:numPr>
            </w:pPr>
            <w:r>
              <w:t>Producere egen koreografi i små grupper.</w:t>
            </w:r>
          </w:p>
        </w:tc>
        <w:tc>
          <w:tcPr>
            <w:tcW w:w="5345" w:type="dxa"/>
          </w:tcPr>
          <w:p w:rsidR="00796F75" w:rsidRDefault="003F3ADF" w:rsidP="003F3ADF">
            <w:r>
              <w:lastRenderedPageBreak/>
              <w:t>Eleven kan udføre grundlæggende bevægelser inden for dans og udtryk, og har viden om variationer i bevægelser inden for dans og udtryk.</w:t>
            </w:r>
          </w:p>
          <w:p w:rsidR="003F3ADF" w:rsidRDefault="003F3ADF" w:rsidP="003F3ADF"/>
          <w:p w:rsidR="003F3ADF" w:rsidRDefault="003F3ADF" w:rsidP="003F3ADF">
            <w:r>
              <w:t xml:space="preserve">Eleven kan udføre rytmiske bevægelsessekvenser til musik. </w:t>
            </w:r>
          </w:p>
          <w:p w:rsidR="003F3ADF" w:rsidRDefault="003F3ADF" w:rsidP="003F3ADF"/>
          <w:p w:rsidR="00A24A45" w:rsidRDefault="003F3ADF" w:rsidP="003F3ADF">
            <w:r>
              <w:t>Eleven har viden om tempo, puls, rytme og takt.</w:t>
            </w:r>
          </w:p>
          <w:p w:rsidR="003F3ADF" w:rsidRDefault="003F3ADF" w:rsidP="003F3ADF"/>
        </w:tc>
        <w:tc>
          <w:tcPr>
            <w:tcW w:w="3668" w:type="dxa"/>
          </w:tcPr>
          <w:p w:rsidR="00796F75" w:rsidRDefault="00796F75" w:rsidP="00796F75">
            <w:r>
              <w:lastRenderedPageBreak/>
              <w:t xml:space="preserve">Vi arbejder med musik, bevægelse og udtryk. </w:t>
            </w:r>
          </w:p>
          <w:p w:rsidR="00796F75" w:rsidRDefault="00796F75" w:rsidP="00796F75">
            <w:r>
              <w:t xml:space="preserve">Vi laver kendte danselege, øver </w:t>
            </w:r>
            <w:r>
              <w:lastRenderedPageBreak/>
              <w:t xml:space="preserve">koreografi og producere egne enkle koreografier. </w:t>
            </w:r>
          </w:p>
          <w:p w:rsidR="00A24A45" w:rsidRDefault="00796F75" w:rsidP="00796F75">
            <w:r>
              <w:t xml:space="preserve">Vi taler om musikkens rytme og tempo. </w:t>
            </w:r>
          </w:p>
          <w:p w:rsidR="00796F75" w:rsidRDefault="00796F75" w:rsidP="00796F75"/>
        </w:tc>
      </w:tr>
      <w:tr w:rsidR="00796F75" w:rsidTr="0095589A">
        <w:tc>
          <w:tcPr>
            <w:tcW w:w="1479" w:type="dxa"/>
          </w:tcPr>
          <w:p w:rsidR="00796F75" w:rsidRDefault="000118EC" w:rsidP="00796F75">
            <w:r>
              <w:lastRenderedPageBreak/>
              <w:t>1</w:t>
            </w:r>
            <w:r w:rsidR="00824E8D">
              <w:t>3-18</w:t>
            </w:r>
          </w:p>
          <w:p w:rsidR="0095589A" w:rsidRDefault="0095589A" w:rsidP="00796F75">
            <w:r>
              <w:t>(påskeferie uge 15+16)</w:t>
            </w:r>
          </w:p>
        </w:tc>
        <w:tc>
          <w:tcPr>
            <w:tcW w:w="2941" w:type="dxa"/>
          </w:tcPr>
          <w:p w:rsidR="00A24A45" w:rsidRDefault="00824E8D" w:rsidP="00796F75">
            <w:pPr>
              <w:rPr>
                <w:b/>
              </w:rPr>
            </w:pPr>
            <w:r>
              <w:rPr>
                <w:b/>
              </w:rPr>
              <w:t>Løb</w:t>
            </w:r>
            <w:r w:rsidR="00E41563">
              <w:rPr>
                <w:b/>
              </w:rPr>
              <w:t xml:space="preserve"> og kondition </w:t>
            </w:r>
          </w:p>
          <w:p w:rsidR="00E41563" w:rsidRDefault="00E41563" w:rsidP="00796F75">
            <w:pPr>
              <w:rPr>
                <w:b/>
              </w:rPr>
            </w:pPr>
          </w:p>
          <w:p w:rsidR="00824E8D" w:rsidRPr="00824E8D" w:rsidRDefault="00824E8D" w:rsidP="00824E8D">
            <w:pPr>
              <w:pStyle w:val="Listeafsnit"/>
              <w:numPr>
                <w:ilvl w:val="0"/>
                <w:numId w:val="8"/>
              </w:numPr>
            </w:pPr>
            <w:proofErr w:type="spellStart"/>
            <w:r w:rsidRPr="00824E8D">
              <w:t>Biptest</w:t>
            </w:r>
            <w:proofErr w:type="spellEnd"/>
            <w:r w:rsidRPr="00824E8D">
              <w:t xml:space="preserve">, </w:t>
            </w:r>
          </w:p>
          <w:p w:rsidR="00824E8D" w:rsidRPr="00824E8D" w:rsidRDefault="00824E8D" w:rsidP="00824E8D">
            <w:pPr>
              <w:pStyle w:val="Listeafsnit"/>
              <w:numPr>
                <w:ilvl w:val="0"/>
                <w:numId w:val="8"/>
              </w:numPr>
              <w:rPr>
                <w:b/>
              </w:rPr>
            </w:pPr>
            <w:r w:rsidRPr="00824E8D">
              <w:t>Andersen-test.</w:t>
            </w:r>
          </w:p>
          <w:p w:rsidR="00796F75" w:rsidRDefault="00A24A45" w:rsidP="00796F75">
            <w:r>
              <w:t xml:space="preserve"> </w:t>
            </w:r>
          </w:p>
        </w:tc>
        <w:tc>
          <w:tcPr>
            <w:tcW w:w="5345" w:type="dxa"/>
          </w:tcPr>
          <w:p w:rsidR="0095589A" w:rsidRDefault="0095589A" w:rsidP="0095589A">
            <w:r>
              <w:t xml:space="preserve">Eleven </w:t>
            </w:r>
            <w:r w:rsidRPr="0095589A">
              <w:t xml:space="preserve">kan finde </w:t>
            </w:r>
            <w:r>
              <w:t xml:space="preserve">sine </w:t>
            </w:r>
            <w:r w:rsidRPr="0095589A">
              <w:t>egne pulsværdier og give forklaringer på resultatet.</w:t>
            </w:r>
          </w:p>
          <w:p w:rsidR="0095589A" w:rsidRDefault="0095589A" w:rsidP="0095589A"/>
          <w:p w:rsidR="0095589A" w:rsidRDefault="0095589A" w:rsidP="0095589A">
            <w:r>
              <w:t xml:space="preserve">Eleven kan </w:t>
            </w:r>
            <w:r w:rsidRPr="0095589A">
              <w:t>anvende konditests og analysere resultaterne af dem.</w:t>
            </w:r>
          </w:p>
          <w:p w:rsidR="0095589A" w:rsidRDefault="0095589A" w:rsidP="0095589A"/>
          <w:p w:rsidR="0095589A" w:rsidRDefault="0095589A" w:rsidP="0095589A">
            <w:r>
              <w:t xml:space="preserve">Eleven </w:t>
            </w:r>
            <w:r w:rsidRPr="0095589A">
              <w:t>kan anvende resultater af konditests til at tale om sundhed.</w:t>
            </w:r>
          </w:p>
          <w:p w:rsidR="0095589A" w:rsidRDefault="0095589A" w:rsidP="0095589A"/>
          <w:p w:rsidR="0095589A" w:rsidRPr="0095589A" w:rsidRDefault="0095589A" w:rsidP="0095589A"/>
          <w:p w:rsidR="0095589A" w:rsidRPr="0095589A" w:rsidRDefault="0095589A" w:rsidP="0095589A"/>
          <w:p w:rsidR="0095589A" w:rsidRPr="0095589A" w:rsidRDefault="0095589A" w:rsidP="0095589A"/>
          <w:p w:rsidR="00796F75" w:rsidRDefault="00796F75" w:rsidP="000118EC"/>
        </w:tc>
        <w:tc>
          <w:tcPr>
            <w:tcW w:w="3668" w:type="dxa"/>
          </w:tcPr>
          <w:p w:rsidR="00796F75" w:rsidRDefault="00824E8D" w:rsidP="00D631D5">
            <w:r>
              <w:t xml:space="preserve">Vi arbejder med elevernes kondition. </w:t>
            </w:r>
          </w:p>
          <w:p w:rsidR="00BE391F" w:rsidRDefault="00BE391F" w:rsidP="00D631D5"/>
          <w:p w:rsidR="00BE391F" w:rsidRDefault="00BE391F" w:rsidP="00D631D5">
            <w:r w:rsidRPr="00BE391F">
              <w:t xml:space="preserve">I forløbet skal </w:t>
            </w:r>
            <w:r>
              <w:t>eleverne</w:t>
            </w:r>
            <w:r w:rsidRPr="00BE391F">
              <w:t xml:space="preserve"> undersøge og teste </w:t>
            </w:r>
            <w:r>
              <w:t>d</w:t>
            </w:r>
            <w:r w:rsidRPr="00BE391F">
              <w:t>eres kondition og pul</w:t>
            </w:r>
            <w:r>
              <w:t>s</w:t>
            </w:r>
            <w:r w:rsidRPr="00BE391F">
              <w:t xml:space="preserve">. </w:t>
            </w:r>
            <w:r>
              <w:t>De</w:t>
            </w:r>
            <w:r w:rsidRPr="00BE391F">
              <w:t xml:space="preserve"> skal teste </w:t>
            </w:r>
            <w:r>
              <w:t>d</w:t>
            </w:r>
            <w:r w:rsidRPr="00BE391F">
              <w:t xml:space="preserve">eres kondital ved to forskellige tests og efterfølgende både sammenligne konditallet og metoden. </w:t>
            </w:r>
            <w:r>
              <w:t xml:space="preserve">De </w:t>
            </w:r>
            <w:r w:rsidRPr="00BE391F">
              <w:t xml:space="preserve">skal også undersøge, hvordan </w:t>
            </w:r>
            <w:r>
              <w:t>d</w:t>
            </w:r>
            <w:r w:rsidRPr="00BE391F">
              <w:t>eres puls er ved forskelligt arbejde.</w:t>
            </w:r>
          </w:p>
        </w:tc>
      </w:tr>
      <w:tr w:rsidR="000118EC" w:rsidTr="00B123E3">
        <w:tc>
          <w:tcPr>
            <w:tcW w:w="1479" w:type="dxa"/>
            <w:shd w:val="clear" w:color="auto" w:fill="FFC000"/>
          </w:tcPr>
          <w:p w:rsidR="000118EC" w:rsidRPr="00B123E3" w:rsidRDefault="00D631D5" w:rsidP="00796F75">
            <w:r w:rsidRPr="00B123E3">
              <w:t>15-16</w:t>
            </w:r>
          </w:p>
        </w:tc>
        <w:tc>
          <w:tcPr>
            <w:tcW w:w="2941" w:type="dxa"/>
            <w:shd w:val="clear" w:color="auto" w:fill="FFC000"/>
          </w:tcPr>
          <w:p w:rsidR="000118EC" w:rsidRPr="00B123E3" w:rsidRDefault="000118EC" w:rsidP="00796F75">
            <w:r w:rsidRPr="00B123E3">
              <w:t>Påskeferie</w:t>
            </w:r>
          </w:p>
        </w:tc>
        <w:tc>
          <w:tcPr>
            <w:tcW w:w="5345" w:type="dxa"/>
            <w:shd w:val="clear" w:color="auto" w:fill="FFC000"/>
          </w:tcPr>
          <w:p w:rsidR="000118EC" w:rsidRPr="00BA2157" w:rsidRDefault="000118EC" w:rsidP="00796F75">
            <w:pPr>
              <w:rPr>
                <w:highlight w:val="yellow"/>
              </w:rPr>
            </w:pPr>
          </w:p>
        </w:tc>
        <w:tc>
          <w:tcPr>
            <w:tcW w:w="3668" w:type="dxa"/>
            <w:shd w:val="clear" w:color="auto" w:fill="FFC000"/>
          </w:tcPr>
          <w:p w:rsidR="000118EC" w:rsidRPr="00BA2157" w:rsidRDefault="000118EC" w:rsidP="00796F75">
            <w:pPr>
              <w:rPr>
                <w:highlight w:val="yellow"/>
              </w:rPr>
            </w:pPr>
          </w:p>
        </w:tc>
      </w:tr>
      <w:tr w:rsidR="000118EC" w:rsidTr="0095589A">
        <w:tc>
          <w:tcPr>
            <w:tcW w:w="1479" w:type="dxa"/>
          </w:tcPr>
          <w:p w:rsidR="008569CA" w:rsidRDefault="00D631D5" w:rsidP="00796F75">
            <w:r>
              <w:t>19</w:t>
            </w:r>
            <w:r w:rsidR="0095589A">
              <w:t>-22</w:t>
            </w:r>
          </w:p>
          <w:p w:rsidR="000118EC" w:rsidRDefault="000118EC" w:rsidP="00796F75"/>
        </w:tc>
        <w:tc>
          <w:tcPr>
            <w:tcW w:w="2941" w:type="dxa"/>
          </w:tcPr>
          <w:p w:rsidR="000118EC" w:rsidRDefault="007F18C7" w:rsidP="00D631D5">
            <w:pPr>
              <w:rPr>
                <w:b/>
              </w:rPr>
            </w:pPr>
            <w:r>
              <w:rPr>
                <w:b/>
              </w:rPr>
              <w:t>Cirkus</w:t>
            </w:r>
          </w:p>
          <w:p w:rsidR="007F18C7" w:rsidRDefault="007F18C7" w:rsidP="007F18C7">
            <w:pPr>
              <w:pStyle w:val="Listeafsnit"/>
              <w:numPr>
                <w:ilvl w:val="0"/>
                <w:numId w:val="12"/>
              </w:numPr>
            </w:pPr>
            <w:r>
              <w:t>Akrobatik</w:t>
            </w:r>
          </w:p>
          <w:p w:rsidR="007F18C7" w:rsidRDefault="007F18C7" w:rsidP="007F18C7">
            <w:pPr>
              <w:pStyle w:val="Listeafsnit"/>
              <w:numPr>
                <w:ilvl w:val="0"/>
                <w:numId w:val="12"/>
              </w:numPr>
            </w:pPr>
            <w:r>
              <w:t>Jonglere</w:t>
            </w:r>
          </w:p>
          <w:p w:rsidR="007F18C7" w:rsidRPr="007F18C7" w:rsidRDefault="00BA2157" w:rsidP="007F18C7">
            <w:pPr>
              <w:pStyle w:val="Listeafsnit"/>
              <w:numPr>
                <w:ilvl w:val="0"/>
                <w:numId w:val="12"/>
              </w:numPr>
            </w:pPr>
            <w:r>
              <w:t>Tricks med h</w:t>
            </w:r>
            <w:r w:rsidR="007F18C7">
              <w:t>ulahopring</w:t>
            </w:r>
            <w:r>
              <w:t>e</w:t>
            </w:r>
          </w:p>
          <w:p w:rsidR="00D631D5" w:rsidRPr="00D631D5" w:rsidRDefault="00D631D5" w:rsidP="00D631D5">
            <w:pPr>
              <w:rPr>
                <w:b/>
              </w:rPr>
            </w:pPr>
          </w:p>
        </w:tc>
        <w:tc>
          <w:tcPr>
            <w:tcW w:w="5345" w:type="dxa"/>
          </w:tcPr>
          <w:p w:rsidR="007F18C7" w:rsidRDefault="007F18C7" w:rsidP="007F18C7">
            <w:r>
              <w:t xml:space="preserve">Eleven kan </w:t>
            </w:r>
            <w:r w:rsidRPr="007F18C7">
              <w:t>samarbejde om at lære cirkusnumre.</w:t>
            </w:r>
          </w:p>
          <w:p w:rsidR="007F18C7" w:rsidRPr="007F18C7" w:rsidRDefault="007F18C7" w:rsidP="007F18C7">
            <w:r>
              <w:t xml:space="preserve">Eleven </w:t>
            </w:r>
            <w:r w:rsidRPr="007F18C7">
              <w:t>kan lave akrobatik.</w:t>
            </w:r>
          </w:p>
          <w:p w:rsidR="007F18C7" w:rsidRDefault="007F18C7" w:rsidP="007F18C7">
            <w:r>
              <w:t xml:space="preserve">Eleven </w:t>
            </w:r>
            <w:r w:rsidRPr="007F18C7">
              <w:t>kan jonglere.</w:t>
            </w:r>
          </w:p>
          <w:p w:rsidR="007F18C7" w:rsidRPr="007F18C7" w:rsidRDefault="007F18C7" w:rsidP="007F18C7">
            <w:r>
              <w:t xml:space="preserve">Eleven </w:t>
            </w:r>
            <w:r w:rsidRPr="007F18C7">
              <w:t>kan udføre tricks med en hulahopring.</w:t>
            </w:r>
          </w:p>
          <w:p w:rsidR="007F18C7" w:rsidRPr="007F18C7" w:rsidRDefault="007F18C7" w:rsidP="007F18C7"/>
          <w:p w:rsidR="007F18C7" w:rsidRPr="007F18C7" w:rsidRDefault="007F18C7" w:rsidP="007F18C7"/>
          <w:p w:rsidR="000118EC" w:rsidRDefault="000118EC" w:rsidP="00A24A45"/>
        </w:tc>
        <w:tc>
          <w:tcPr>
            <w:tcW w:w="3668" w:type="dxa"/>
          </w:tcPr>
          <w:p w:rsidR="00A24A45" w:rsidRDefault="007F18C7" w:rsidP="00A24A45">
            <w:r>
              <w:t xml:space="preserve">Eleverne skal </w:t>
            </w:r>
            <w:r w:rsidRPr="007F18C7">
              <w:t>arbejde med tre forskellige områder, nemlig tricks med hulahopring, akrobatik og jonglering. Alle øvelser er vist med video. Til sidst skal alt det hårde arbejde samles til en flot cirkusforestilling. Det er en god øvelse for eleverne at være sammen om planlægning og øvning, og det kan blive en rigtig stor oplevelse for alle.</w:t>
            </w:r>
          </w:p>
          <w:p w:rsidR="000118EC" w:rsidRDefault="000118EC" w:rsidP="00113DC2"/>
        </w:tc>
      </w:tr>
      <w:tr w:rsidR="00D631D5" w:rsidTr="0095589A">
        <w:tc>
          <w:tcPr>
            <w:tcW w:w="1479" w:type="dxa"/>
          </w:tcPr>
          <w:p w:rsidR="00D631D5" w:rsidRDefault="0095589A" w:rsidP="00D631D5">
            <w:r>
              <w:lastRenderedPageBreak/>
              <w:t>23-26</w:t>
            </w:r>
          </w:p>
        </w:tc>
        <w:tc>
          <w:tcPr>
            <w:tcW w:w="2941" w:type="dxa"/>
          </w:tcPr>
          <w:p w:rsidR="00D631D5" w:rsidRDefault="00D631D5" w:rsidP="00D631D5">
            <w:pPr>
              <w:rPr>
                <w:b/>
              </w:rPr>
            </w:pPr>
            <w:r>
              <w:rPr>
                <w:b/>
              </w:rPr>
              <w:t>Styrketræning</w:t>
            </w:r>
          </w:p>
          <w:p w:rsidR="00FA039C" w:rsidRDefault="00FA039C" w:rsidP="00FA039C">
            <w:pPr>
              <w:pStyle w:val="Listeafsnit"/>
              <w:numPr>
                <w:ilvl w:val="0"/>
                <w:numId w:val="9"/>
              </w:numPr>
            </w:pPr>
            <w:r>
              <w:t xml:space="preserve">Stationstræning </w:t>
            </w:r>
          </w:p>
          <w:p w:rsidR="00113DC2" w:rsidRPr="00D631D5" w:rsidRDefault="00113DC2" w:rsidP="00D631D5">
            <w:pPr>
              <w:rPr>
                <w:b/>
              </w:rPr>
            </w:pPr>
          </w:p>
        </w:tc>
        <w:tc>
          <w:tcPr>
            <w:tcW w:w="5345" w:type="dxa"/>
          </w:tcPr>
          <w:p w:rsidR="00D631D5" w:rsidRDefault="00D631D5" w:rsidP="00D631D5">
            <w:r>
              <w:t>Eleven kan udføre opvarmningsøvelser</w:t>
            </w:r>
          </w:p>
          <w:p w:rsidR="00D631D5" w:rsidRDefault="00D631D5" w:rsidP="00D631D5">
            <w:r>
              <w:t>Eleven har viden om grundlæggende opvarmningsøvelser.</w:t>
            </w:r>
          </w:p>
          <w:p w:rsidR="00D631D5" w:rsidRDefault="00D631D5" w:rsidP="00D631D5">
            <w:r>
              <w:t>Eleven har viden om målingsmetoder for hvil- og arbejdspuls, og kan måle det.</w:t>
            </w:r>
          </w:p>
          <w:p w:rsidR="00D631D5" w:rsidRDefault="00D631D5" w:rsidP="00D631D5">
            <w:r>
              <w:t xml:space="preserve">Eleven kan udføre basal grundtræning. </w:t>
            </w:r>
          </w:p>
        </w:tc>
        <w:tc>
          <w:tcPr>
            <w:tcW w:w="3668" w:type="dxa"/>
          </w:tcPr>
          <w:p w:rsidR="00FA039C" w:rsidRDefault="00FA039C" w:rsidP="00D631D5">
            <w:r w:rsidRPr="00FA039C">
              <w:t>I forløbet kommer eleverne omkring kompetenceområdet: </w:t>
            </w:r>
            <w:r w:rsidRPr="00FA039C">
              <w:rPr>
                <w:i/>
                <w:iCs/>
              </w:rPr>
              <w:t>Krop, træning og trivsel, </w:t>
            </w:r>
            <w:r w:rsidRPr="00FA039C">
              <w:t xml:space="preserve">herunder </w:t>
            </w:r>
            <w:proofErr w:type="spellStart"/>
            <w:r w:rsidRPr="00FA039C">
              <w:t>målpar</w:t>
            </w:r>
            <w:proofErr w:type="spellEnd"/>
            <w:r w:rsidRPr="00FA039C">
              <w:t xml:space="preserve"> inden for de to færdigheds- og vidensområder </w:t>
            </w:r>
            <w:r w:rsidRPr="00FA039C">
              <w:rPr>
                <w:i/>
                <w:iCs/>
              </w:rPr>
              <w:t>Krop og trivsel</w:t>
            </w:r>
            <w:r w:rsidRPr="00FA039C">
              <w:t> og </w:t>
            </w:r>
            <w:r w:rsidRPr="00FA039C">
              <w:rPr>
                <w:i/>
                <w:iCs/>
              </w:rPr>
              <w:t>Fysisk aktivitet</w:t>
            </w:r>
            <w:r w:rsidRPr="00FA039C">
              <w:t>.</w:t>
            </w:r>
          </w:p>
          <w:p w:rsidR="00D631D5" w:rsidRDefault="00D631D5" w:rsidP="00D631D5"/>
        </w:tc>
      </w:tr>
    </w:tbl>
    <w:p w:rsidR="001C6A7B" w:rsidRDefault="0095589A">
      <w:r>
        <w:t>Udarbejdet af Jesper og Rebecca</w:t>
      </w:r>
    </w:p>
    <w:p w:rsidR="0095589A" w:rsidRDefault="0095589A">
      <w:r>
        <w:t>Der tages forbehold for ændringer.</w:t>
      </w:r>
    </w:p>
    <w:sectPr w:rsidR="0095589A" w:rsidSect="00796F75">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427"/>
    <w:multiLevelType w:val="hybridMultilevel"/>
    <w:tmpl w:val="A1084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361727"/>
    <w:multiLevelType w:val="hybridMultilevel"/>
    <w:tmpl w:val="E830F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5045E"/>
    <w:multiLevelType w:val="hybridMultilevel"/>
    <w:tmpl w:val="75D85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590785"/>
    <w:multiLevelType w:val="hybridMultilevel"/>
    <w:tmpl w:val="41CA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76DA"/>
    <w:multiLevelType w:val="hybridMultilevel"/>
    <w:tmpl w:val="CF929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F41C59"/>
    <w:multiLevelType w:val="multilevel"/>
    <w:tmpl w:val="4C4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C85810"/>
    <w:multiLevelType w:val="hybridMultilevel"/>
    <w:tmpl w:val="3312C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F45BAC"/>
    <w:multiLevelType w:val="hybridMultilevel"/>
    <w:tmpl w:val="3F3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11399"/>
    <w:multiLevelType w:val="hybridMultilevel"/>
    <w:tmpl w:val="08D4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222CB8"/>
    <w:multiLevelType w:val="hybridMultilevel"/>
    <w:tmpl w:val="9BF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0888"/>
    <w:multiLevelType w:val="hybridMultilevel"/>
    <w:tmpl w:val="D70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5726"/>
    <w:multiLevelType w:val="hybridMultilevel"/>
    <w:tmpl w:val="137859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5B2F85"/>
    <w:multiLevelType w:val="hybridMultilevel"/>
    <w:tmpl w:val="69EE5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917E68"/>
    <w:multiLevelType w:val="hybridMultilevel"/>
    <w:tmpl w:val="494C6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230FD2"/>
    <w:multiLevelType w:val="hybridMultilevel"/>
    <w:tmpl w:val="3C8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D0D87"/>
    <w:multiLevelType w:val="hybridMultilevel"/>
    <w:tmpl w:val="02DE5B82"/>
    <w:lvl w:ilvl="0" w:tplc="0406000F">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6" w15:restartNumberingAfterBreak="0">
    <w:nsid w:val="76F574AB"/>
    <w:multiLevelType w:val="hybridMultilevel"/>
    <w:tmpl w:val="23C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9"/>
  </w:num>
  <w:num w:numId="5">
    <w:abstractNumId w:val="16"/>
  </w:num>
  <w:num w:numId="6">
    <w:abstractNumId w:val="3"/>
  </w:num>
  <w:num w:numId="7">
    <w:abstractNumId w:val="15"/>
  </w:num>
  <w:num w:numId="8">
    <w:abstractNumId w:val="2"/>
  </w:num>
  <w:num w:numId="9">
    <w:abstractNumId w:val="8"/>
  </w:num>
  <w:num w:numId="10">
    <w:abstractNumId w:val="12"/>
  </w:num>
  <w:num w:numId="11">
    <w:abstractNumId w:val="6"/>
  </w:num>
  <w:num w:numId="12">
    <w:abstractNumId w:val="0"/>
  </w:num>
  <w:num w:numId="13">
    <w:abstractNumId w:val="4"/>
  </w:num>
  <w:num w:numId="14">
    <w:abstractNumId w:val="11"/>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75"/>
    <w:rsid w:val="000118EC"/>
    <w:rsid w:val="000F2321"/>
    <w:rsid w:val="0010069B"/>
    <w:rsid w:val="00113DC2"/>
    <w:rsid w:val="001C6A7B"/>
    <w:rsid w:val="002040E9"/>
    <w:rsid w:val="002F2178"/>
    <w:rsid w:val="003F3ADF"/>
    <w:rsid w:val="0043292C"/>
    <w:rsid w:val="00470F1C"/>
    <w:rsid w:val="0057010D"/>
    <w:rsid w:val="005E5541"/>
    <w:rsid w:val="00614639"/>
    <w:rsid w:val="006D0140"/>
    <w:rsid w:val="006D51EF"/>
    <w:rsid w:val="00796F75"/>
    <w:rsid w:val="007F18C7"/>
    <w:rsid w:val="00803080"/>
    <w:rsid w:val="00824E8D"/>
    <w:rsid w:val="008569CA"/>
    <w:rsid w:val="0095589A"/>
    <w:rsid w:val="00973E77"/>
    <w:rsid w:val="009E4475"/>
    <w:rsid w:val="00A24A45"/>
    <w:rsid w:val="00A5642E"/>
    <w:rsid w:val="00A67714"/>
    <w:rsid w:val="00B123E3"/>
    <w:rsid w:val="00B24B50"/>
    <w:rsid w:val="00BA2157"/>
    <w:rsid w:val="00BE391F"/>
    <w:rsid w:val="00CE262E"/>
    <w:rsid w:val="00D04127"/>
    <w:rsid w:val="00D631D5"/>
    <w:rsid w:val="00E131E3"/>
    <w:rsid w:val="00E41563"/>
    <w:rsid w:val="00EF110E"/>
    <w:rsid w:val="00FA039C"/>
    <w:rsid w:val="00FA08B2"/>
    <w:rsid w:val="00FA1976"/>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C9907-F7C9-4A3E-AA49-73E4BFC4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F75"/>
  </w:style>
  <w:style w:type="paragraph" w:styleId="Overskrift4">
    <w:name w:val="heading 4"/>
    <w:basedOn w:val="Normal"/>
    <w:next w:val="Normal"/>
    <w:link w:val="Overskrift4Tegn"/>
    <w:uiPriority w:val="9"/>
    <w:semiHidden/>
    <w:unhideWhenUsed/>
    <w:qFormat/>
    <w:rsid w:val="007F18C7"/>
    <w:pPr>
      <w:keepNext/>
      <w:keepLines/>
      <w:spacing w:before="40"/>
      <w:outlineLvl w:val="3"/>
    </w:pPr>
    <w:rPr>
      <w:rFonts w:asciiTheme="majorHAnsi" w:eastAsiaTheme="majorEastAsia" w:hAnsiTheme="majorHAnsi" w:cstheme="majorBidi"/>
      <w:i/>
      <w:iCs/>
      <w:color w:val="0B5294"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9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96F75"/>
    <w:pPr>
      <w:ind w:left="720"/>
      <w:contextualSpacing/>
    </w:pPr>
  </w:style>
  <w:style w:type="character" w:customStyle="1" w:styleId="Overskrift4Tegn">
    <w:name w:val="Overskrift 4 Tegn"/>
    <w:basedOn w:val="Standardskrifttypeiafsnit"/>
    <w:link w:val="Overskrift4"/>
    <w:uiPriority w:val="9"/>
    <w:semiHidden/>
    <w:rsid w:val="007F18C7"/>
    <w:rPr>
      <w:rFonts w:asciiTheme="majorHAnsi" w:eastAsiaTheme="majorEastAsia" w:hAnsiTheme="majorHAnsi" w:cstheme="majorBidi"/>
      <w:i/>
      <w:iCs/>
      <w:color w:val="0B52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88040">
      <w:bodyDiv w:val="1"/>
      <w:marLeft w:val="0"/>
      <w:marRight w:val="0"/>
      <w:marTop w:val="0"/>
      <w:marBottom w:val="0"/>
      <w:divBdr>
        <w:top w:val="none" w:sz="0" w:space="0" w:color="auto"/>
        <w:left w:val="none" w:sz="0" w:space="0" w:color="auto"/>
        <w:bottom w:val="none" w:sz="0" w:space="0" w:color="auto"/>
        <w:right w:val="none" w:sz="0" w:space="0" w:color="auto"/>
      </w:divBdr>
    </w:div>
    <w:div w:id="562257269">
      <w:bodyDiv w:val="1"/>
      <w:marLeft w:val="0"/>
      <w:marRight w:val="0"/>
      <w:marTop w:val="0"/>
      <w:marBottom w:val="0"/>
      <w:divBdr>
        <w:top w:val="none" w:sz="0" w:space="0" w:color="auto"/>
        <w:left w:val="none" w:sz="0" w:space="0" w:color="auto"/>
        <w:bottom w:val="none" w:sz="0" w:space="0" w:color="auto"/>
        <w:right w:val="none" w:sz="0" w:space="0" w:color="auto"/>
      </w:divBdr>
    </w:div>
    <w:div w:id="616058701">
      <w:bodyDiv w:val="1"/>
      <w:marLeft w:val="0"/>
      <w:marRight w:val="0"/>
      <w:marTop w:val="0"/>
      <w:marBottom w:val="0"/>
      <w:divBdr>
        <w:top w:val="none" w:sz="0" w:space="0" w:color="auto"/>
        <w:left w:val="none" w:sz="0" w:space="0" w:color="auto"/>
        <w:bottom w:val="none" w:sz="0" w:space="0" w:color="auto"/>
        <w:right w:val="none" w:sz="0" w:space="0" w:color="auto"/>
      </w:divBdr>
    </w:div>
    <w:div w:id="810824712">
      <w:bodyDiv w:val="1"/>
      <w:marLeft w:val="0"/>
      <w:marRight w:val="0"/>
      <w:marTop w:val="0"/>
      <w:marBottom w:val="0"/>
      <w:divBdr>
        <w:top w:val="none" w:sz="0" w:space="0" w:color="auto"/>
        <w:left w:val="none" w:sz="0" w:space="0" w:color="auto"/>
        <w:bottom w:val="none" w:sz="0" w:space="0" w:color="auto"/>
        <w:right w:val="none" w:sz="0" w:space="0" w:color="auto"/>
      </w:divBdr>
    </w:div>
    <w:div w:id="837423221">
      <w:bodyDiv w:val="1"/>
      <w:marLeft w:val="0"/>
      <w:marRight w:val="0"/>
      <w:marTop w:val="0"/>
      <w:marBottom w:val="0"/>
      <w:divBdr>
        <w:top w:val="none" w:sz="0" w:space="0" w:color="auto"/>
        <w:left w:val="none" w:sz="0" w:space="0" w:color="auto"/>
        <w:bottom w:val="none" w:sz="0" w:space="0" w:color="auto"/>
        <w:right w:val="none" w:sz="0" w:space="0" w:color="auto"/>
      </w:divBdr>
    </w:div>
    <w:div w:id="1465587179">
      <w:bodyDiv w:val="1"/>
      <w:marLeft w:val="0"/>
      <w:marRight w:val="0"/>
      <w:marTop w:val="0"/>
      <w:marBottom w:val="0"/>
      <w:divBdr>
        <w:top w:val="none" w:sz="0" w:space="0" w:color="auto"/>
        <w:left w:val="none" w:sz="0" w:space="0" w:color="auto"/>
        <w:bottom w:val="none" w:sz="0" w:space="0" w:color="auto"/>
        <w:right w:val="none" w:sz="0" w:space="0" w:color="auto"/>
      </w:divBdr>
    </w:div>
    <w:div w:id="1788700298">
      <w:bodyDiv w:val="1"/>
      <w:marLeft w:val="0"/>
      <w:marRight w:val="0"/>
      <w:marTop w:val="0"/>
      <w:marBottom w:val="0"/>
      <w:divBdr>
        <w:top w:val="none" w:sz="0" w:space="0" w:color="auto"/>
        <w:left w:val="none" w:sz="0" w:space="0" w:color="auto"/>
        <w:bottom w:val="none" w:sz="0" w:space="0" w:color="auto"/>
        <w:right w:val="none" w:sz="0" w:space="0" w:color="auto"/>
      </w:divBdr>
    </w:div>
    <w:div w:id="1799951917">
      <w:bodyDiv w:val="1"/>
      <w:marLeft w:val="0"/>
      <w:marRight w:val="0"/>
      <w:marTop w:val="0"/>
      <w:marBottom w:val="0"/>
      <w:divBdr>
        <w:top w:val="none" w:sz="0" w:space="0" w:color="auto"/>
        <w:left w:val="none" w:sz="0" w:space="0" w:color="auto"/>
        <w:bottom w:val="none" w:sz="0" w:space="0" w:color="auto"/>
        <w:right w:val="none" w:sz="0" w:space="0" w:color="auto"/>
      </w:divBdr>
    </w:div>
    <w:div w:id="1816875076">
      <w:bodyDiv w:val="1"/>
      <w:marLeft w:val="0"/>
      <w:marRight w:val="0"/>
      <w:marTop w:val="0"/>
      <w:marBottom w:val="0"/>
      <w:divBdr>
        <w:top w:val="none" w:sz="0" w:space="0" w:color="auto"/>
        <w:left w:val="none" w:sz="0" w:space="0" w:color="auto"/>
        <w:bottom w:val="none" w:sz="0" w:space="0" w:color="auto"/>
        <w:right w:val="none" w:sz="0" w:space="0" w:color="auto"/>
      </w:divBdr>
    </w:div>
    <w:div w:id="2004120622">
      <w:bodyDiv w:val="1"/>
      <w:marLeft w:val="0"/>
      <w:marRight w:val="0"/>
      <w:marTop w:val="0"/>
      <w:marBottom w:val="0"/>
      <w:divBdr>
        <w:top w:val="none" w:sz="0" w:space="0" w:color="auto"/>
        <w:left w:val="none" w:sz="0" w:space="0" w:color="auto"/>
        <w:bottom w:val="none" w:sz="0" w:space="0" w:color="auto"/>
        <w:right w:val="none" w:sz="0" w:space="0" w:color="auto"/>
      </w:divBdr>
    </w:div>
    <w:div w:id="208417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Høj Madsen</dc:creator>
  <cp:keywords/>
  <dc:description/>
  <cp:lastModifiedBy>Jesper Markman</cp:lastModifiedBy>
  <cp:revision>2</cp:revision>
  <dcterms:created xsi:type="dcterms:W3CDTF">2019-09-02T08:59:00Z</dcterms:created>
  <dcterms:modified xsi:type="dcterms:W3CDTF">2019-09-02T08:59:00Z</dcterms:modified>
</cp:coreProperties>
</file>